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F37" w:rsidRDefault="00D45F37" w:rsidP="00D45F37">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9-11 класса</w:t>
      </w:r>
    </w:p>
    <w:p w:rsidR="00D45F37" w:rsidRDefault="00D45F37" w:rsidP="00D45F37">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D45F37" w:rsidRDefault="00D45F37" w:rsidP="00D45F37">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В</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D45F37" w:rsidRDefault="00D45F37" w:rsidP="00D45F37">
      <w:pPr>
        <w:spacing w:after="0"/>
        <w:jc w:val="center"/>
        <w:rPr>
          <w:rFonts w:ascii="Times New Roman" w:hAnsi="Times New Roman" w:cs="Times New Roman"/>
          <w:b/>
          <w:sz w:val="28"/>
          <w:szCs w:val="28"/>
        </w:rPr>
      </w:pPr>
    </w:p>
    <w:p w:rsidR="00D45F37" w:rsidRDefault="00D45F37" w:rsidP="00D45F37">
      <w:pPr>
        <w:spacing w:after="0"/>
        <w:jc w:val="center"/>
        <w:rPr>
          <w:rFonts w:ascii="Times New Roman" w:hAnsi="Times New Roman" w:cs="Times New Roman"/>
          <w:b/>
          <w:sz w:val="28"/>
          <w:szCs w:val="28"/>
        </w:rPr>
      </w:pPr>
      <w:r>
        <w:rPr>
          <w:rFonts w:ascii="Times New Roman" w:hAnsi="Times New Roman" w:cs="Times New Roman"/>
          <w:b/>
          <w:sz w:val="28"/>
          <w:szCs w:val="28"/>
        </w:rPr>
        <w:t>Конкурс устной речи</w:t>
      </w:r>
    </w:p>
    <w:p w:rsidR="00D45F37" w:rsidRDefault="00D45F37" w:rsidP="00D45F37">
      <w:pPr>
        <w:spacing w:after="0"/>
        <w:jc w:val="center"/>
        <w:rPr>
          <w:rFonts w:ascii="Times New Roman" w:hAnsi="Times New Roman" w:cs="Times New Roman"/>
          <w:b/>
          <w:sz w:val="28"/>
          <w:szCs w:val="28"/>
        </w:rPr>
      </w:pPr>
      <w:r>
        <w:rPr>
          <w:rFonts w:ascii="Times New Roman" w:hAnsi="Times New Roman" w:cs="Times New Roman"/>
          <w:b/>
          <w:sz w:val="28"/>
          <w:szCs w:val="28"/>
        </w:rPr>
        <w:t>Лист заданий</w:t>
      </w:r>
    </w:p>
    <w:p w:rsidR="00D45F37" w:rsidRDefault="00D45F37" w:rsidP="00D45F37">
      <w:pPr>
        <w:spacing w:after="0"/>
        <w:rPr>
          <w:rFonts w:ascii="Times New Roman" w:hAnsi="Times New Roman" w:cs="Times New Roman"/>
          <w:b/>
          <w:sz w:val="28"/>
          <w:szCs w:val="28"/>
        </w:rPr>
      </w:pPr>
      <w:r>
        <w:rPr>
          <w:rFonts w:ascii="Times New Roman" w:hAnsi="Times New Roman" w:cs="Times New Roman"/>
          <w:b/>
          <w:sz w:val="28"/>
          <w:szCs w:val="28"/>
          <w:lang w:val="fr-FR"/>
        </w:rPr>
        <w:t>Pr</w:t>
      </w:r>
      <w:proofErr w:type="spellStart"/>
      <w:r>
        <w:rPr>
          <w:rFonts w:ascii="Times New Roman" w:hAnsi="Times New Roman" w:cs="Times New Roman"/>
          <w:b/>
          <w:sz w:val="28"/>
          <w:szCs w:val="28"/>
        </w:rPr>
        <w:t>é</w:t>
      </w:r>
      <w:proofErr w:type="spellEnd"/>
      <w:r>
        <w:rPr>
          <w:rFonts w:ascii="Times New Roman" w:hAnsi="Times New Roman" w:cs="Times New Roman"/>
          <w:b/>
          <w:sz w:val="28"/>
          <w:szCs w:val="28"/>
          <w:lang w:val="fr-FR"/>
        </w:rPr>
        <w:t>paration </w:t>
      </w:r>
      <w:r>
        <w:rPr>
          <w:rFonts w:ascii="Times New Roman" w:hAnsi="Times New Roman" w:cs="Times New Roman"/>
          <w:b/>
          <w:sz w:val="28"/>
          <w:szCs w:val="28"/>
        </w:rPr>
        <w:t xml:space="preserve">: 15 </w:t>
      </w:r>
      <w:r>
        <w:rPr>
          <w:rFonts w:ascii="Times New Roman" w:hAnsi="Times New Roman" w:cs="Times New Roman"/>
          <w:b/>
          <w:sz w:val="28"/>
          <w:szCs w:val="28"/>
          <w:lang w:val="fr-FR"/>
        </w:rPr>
        <w:t>min</w:t>
      </w:r>
    </w:p>
    <w:p w:rsidR="00D45F37" w:rsidRPr="00C40BBC" w:rsidRDefault="00D45F37" w:rsidP="00D45F37">
      <w:pPr>
        <w:spacing w:after="0"/>
        <w:rPr>
          <w:rFonts w:ascii="Times New Roman" w:hAnsi="Times New Roman" w:cs="Times New Roman"/>
          <w:b/>
          <w:sz w:val="28"/>
          <w:szCs w:val="28"/>
          <w:lang w:val="fr-FR"/>
        </w:rPr>
      </w:pPr>
      <w:r>
        <w:rPr>
          <w:rFonts w:ascii="Times New Roman" w:hAnsi="Times New Roman" w:cs="Times New Roman"/>
          <w:b/>
          <w:sz w:val="28"/>
          <w:szCs w:val="28"/>
          <w:lang w:val="fr-FR"/>
        </w:rPr>
        <w:t xml:space="preserve">Durée de l’épreuve : 5 min </w:t>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t>Note sur 20</w:t>
      </w:r>
    </w:p>
    <w:p w:rsidR="00D45F37" w:rsidRPr="00C40BBC" w:rsidRDefault="00D45F37" w:rsidP="00D45F37">
      <w:pPr>
        <w:shd w:val="clear" w:color="auto" w:fill="FFFFFF"/>
        <w:spacing w:after="120" w:line="300" w:lineRule="auto"/>
        <w:jc w:val="both"/>
        <w:rPr>
          <w:rFonts w:ascii="Times New Roman" w:hAnsi="Times New Roman" w:cs="Times New Roman"/>
          <w:b/>
          <w:bCs/>
          <w:sz w:val="28"/>
          <w:szCs w:val="28"/>
          <w:lang w:val="fr-FR"/>
        </w:rPr>
      </w:pPr>
    </w:p>
    <w:p w:rsidR="00D45F37" w:rsidRPr="00D45F37" w:rsidRDefault="00D45F37" w:rsidP="00D45F37">
      <w:pPr>
        <w:shd w:val="clear" w:color="auto" w:fill="FFFFFF"/>
        <w:spacing w:after="120" w:line="300" w:lineRule="auto"/>
        <w:jc w:val="both"/>
        <w:rPr>
          <w:rFonts w:ascii="Times New Roman" w:hAnsi="Times New Roman" w:cs="Times New Roman"/>
          <w:b/>
          <w:bCs/>
          <w:sz w:val="28"/>
          <w:szCs w:val="28"/>
          <w:lang w:val="fr-FR"/>
        </w:rPr>
      </w:pPr>
      <w:r w:rsidRPr="00D45F37">
        <w:rPr>
          <w:rFonts w:ascii="Times New Roman" w:hAnsi="Times New Roman" w:cs="Times New Roman"/>
          <w:b/>
          <w:bCs/>
          <w:sz w:val="28"/>
          <w:szCs w:val="28"/>
          <w:lang w:val="fr-FR"/>
        </w:rPr>
        <w:t xml:space="preserve">Consigne: </w:t>
      </w:r>
    </w:p>
    <w:p w:rsidR="00D45F37" w:rsidRPr="00D45F37" w:rsidRDefault="00D45F37" w:rsidP="00D45F37">
      <w:pPr>
        <w:widowControl w:val="0"/>
        <w:shd w:val="clear" w:color="auto" w:fill="FFFFFF"/>
        <w:autoSpaceDE w:val="0"/>
        <w:autoSpaceDN w:val="0"/>
        <w:adjustRightInd w:val="0"/>
        <w:spacing w:after="120" w:line="300" w:lineRule="auto"/>
        <w:ind w:left="238"/>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Vous </w:t>
      </w:r>
      <w:r>
        <w:rPr>
          <w:rFonts w:ascii="Times New Roman" w:hAnsi="Times New Roman" w:cs="Times New Roman"/>
          <w:sz w:val="28"/>
          <w:szCs w:val="28"/>
          <w:lang w:val="fr-FR"/>
        </w:rPr>
        <w:t>lisez</w:t>
      </w:r>
      <w:r w:rsidRPr="00D45F37">
        <w:rPr>
          <w:rFonts w:ascii="Times New Roman" w:hAnsi="Times New Roman" w:cs="Times New Roman"/>
          <w:sz w:val="28"/>
          <w:szCs w:val="28"/>
          <w:lang w:val="fr-FR"/>
        </w:rPr>
        <w:t xml:space="preserve">  un document.</w:t>
      </w:r>
    </w:p>
    <w:p w:rsidR="00D45F37" w:rsidRPr="00D45F37" w:rsidRDefault="00D45F37" w:rsidP="00D45F37">
      <w:pPr>
        <w:widowControl w:val="0"/>
        <w:shd w:val="clear" w:color="auto" w:fill="FFFFFF"/>
        <w:autoSpaceDE w:val="0"/>
        <w:autoSpaceDN w:val="0"/>
        <w:adjustRightInd w:val="0"/>
        <w:spacing w:after="120" w:line="300" w:lineRule="auto"/>
        <w:ind w:left="238"/>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Vous dégagez le problème soulevé par ce court texte, puis vous présentez votre opinion sur le sujet de manière construite et argumentée. Votre présentation ne dépasse pas </w:t>
      </w:r>
      <w:r>
        <w:rPr>
          <w:rFonts w:ascii="Times New Roman" w:hAnsi="Times New Roman" w:cs="Times New Roman"/>
          <w:sz w:val="28"/>
          <w:szCs w:val="28"/>
          <w:lang w:val="fr-FR"/>
        </w:rPr>
        <w:t>2-3</w:t>
      </w:r>
      <w:r w:rsidRPr="00D45F37">
        <w:rPr>
          <w:rFonts w:ascii="Times New Roman" w:hAnsi="Times New Roman" w:cs="Times New Roman"/>
          <w:sz w:val="28"/>
          <w:szCs w:val="28"/>
          <w:lang w:val="fr-FR"/>
        </w:rPr>
        <w:t xml:space="preserve"> minutes.</w:t>
      </w:r>
    </w:p>
    <w:p w:rsidR="00D45F37" w:rsidRPr="00D45F37" w:rsidRDefault="00D45F37" w:rsidP="00D45F37">
      <w:pPr>
        <w:widowControl w:val="0"/>
        <w:shd w:val="clear" w:color="auto" w:fill="FFFFFF"/>
        <w:autoSpaceDE w:val="0"/>
        <w:autoSpaceDN w:val="0"/>
        <w:adjustRightInd w:val="0"/>
        <w:spacing w:after="120" w:line="300" w:lineRule="auto"/>
        <w:ind w:left="238"/>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Vous défendez votre opinion au cours d’un débat avec le jury. L’entretien dure </w:t>
      </w:r>
      <w:r>
        <w:rPr>
          <w:rFonts w:ascii="Times New Roman" w:hAnsi="Times New Roman" w:cs="Times New Roman"/>
          <w:sz w:val="28"/>
          <w:szCs w:val="28"/>
          <w:lang w:val="fr-FR"/>
        </w:rPr>
        <w:t>2-3</w:t>
      </w:r>
      <w:r w:rsidRPr="00D45F37">
        <w:rPr>
          <w:rFonts w:ascii="Times New Roman" w:hAnsi="Times New Roman" w:cs="Times New Roman"/>
          <w:sz w:val="28"/>
          <w:szCs w:val="28"/>
          <w:lang w:val="fr-FR"/>
        </w:rPr>
        <w:t xml:space="preserve"> minutes.</w:t>
      </w:r>
    </w:p>
    <w:p w:rsidR="00D45F37" w:rsidRPr="00D45F37" w:rsidRDefault="00D45F37" w:rsidP="00D45F37">
      <w:pPr>
        <w:shd w:val="clear" w:color="auto" w:fill="FFFFFF"/>
        <w:spacing w:after="120" w:line="300" w:lineRule="auto"/>
        <w:jc w:val="both"/>
        <w:rPr>
          <w:rFonts w:ascii="Times New Roman" w:hAnsi="Times New Roman" w:cs="Times New Roman"/>
          <w:b/>
          <w:bCs/>
          <w:sz w:val="28"/>
          <w:szCs w:val="28"/>
          <w:lang w:val="fr-FR"/>
        </w:rPr>
      </w:pPr>
      <w:r w:rsidRPr="00D45F37">
        <w:rPr>
          <w:rFonts w:ascii="Times New Roman" w:hAnsi="Times New Roman" w:cs="Times New Roman"/>
          <w:b/>
          <w:bCs/>
          <w:sz w:val="28"/>
          <w:szCs w:val="28"/>
          <w:lang w:val="fr-FR"/>
        </w:rPr>
        <w:t xml:space="preserve">Conseils de préparation : </w:t>
      </w:r>
    </w:p>
    <w:p w:rsidR="00D45F37" w:rsidRPr="00D45F37" w:rsidRDefault="00D45F37" w:rsidP="00D45F37">
      <w:pPr>
        <w:widowControl w:val="0"/>
        <w:numPr>
          <w:ilvl w:val="0"/>
          <w:numId w:val="2"/>
        </w:numPr>
        <w:shd w:val="clear" w:color="auto" w:fill="FFFFFF"/>
        <w:autoSpaceDE w:val="0"/>
        <w:autoSpaceDN w:val="0"/>
        <w:adjustRightInd w:val="0"/>
        <w:spacing w:after="120" w:line="300" w:lineRule="auto"/>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Le texte est une source pour votre exposé.</w:t>
      </w:r>
    </w:p>
    <w:p w:rsidR="00D45F37" w:rsidRDefault="00D45F37" w:rsidP="00D45F37">
      <w:pPr>
        <w:widowControl w:val="0"/>
        <w:numPr>
          <w:ilvl w:val="0"/>
          <w:numId w:val="2"/>
        </w:numPr>
        <w:shd w:val="clear" w:color="auto" w:fill="FFFFFF"/>
        <w:autoSpaceDE w:val="0"/>
        <w:autoSpaceDN w:val="0"/>
        <w:adjustRightInd w:val="0"/>
        <w:spacing w:after="120" w:line="300" w:lineRule="auto"/>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Il ne s’agit pas de le résumer, mais d’exploiter son contenu pour formuler vos propres idées relatives aux informations du texte </w:t>
      </w:r>
    </w:p>
    <w:p w:rsidR="00D45F37" w:rsidRDefault="00D45F37" w:rsidP="00D45F37">
      <w:pPr>
        <w:widowControl w:val="0"/>
        <w:numPr>
          <w:ilvl w:val="0"/>
          <w:numId w:val="2"/>
        </w:numPr>
        <w:shd w:val="clear" w:color="auto" w:fill="FFFFFF"/>
        <w:autoSpaceDE w:val="0"/>
        <w:autoSpaceDN w:val="0"/>
        <w:adjustRightInd w:val="0"/>
        <w:spacing w:after="120" w:line="300" w:lineRule="auto"/>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En présentant votre point de vue personnel, vous faites des commentaires, vous formulez des arguments</w:t>
      </w:r>
      <w:r>
        <w:rPr>
          <w:rFonts w:ascii="Times New Roman" w:hAnsi="Times New Roman" w:cs="Times New Roman"/>
          <w:sz w:val="28"/>
          <w:szCs w:val="28"/>
          <w:lang w:val="fr-FR"/>
        </w:rPr>
        <w:t>.</w:t>
      </w:r>
    </w:p>
    <w:p w:rsidR="00D45F37" w:rsidRDefault="00D45F37" w:rsidP="00D45F37">
      <w:pPr>
        <w:widowControl w:val="0"/>
        <w:shd w:val="clear" w:color="auto" w:fill="FFFFFF"/>
        <w:autoSpaceDE w:val="0"/>
        <w:autoSpaceDN w:val="0"/>
        <w:adjustRightInd w:val="0"/>
        <w:spacing w:after="120" w:line="300" w:lineRule="auto"/>
        <w:ind w:left="397"/>
        <w:jc w:val="both"/>
        <w:rPr>
          <w:rFonts w:ascii="Times New Roman" w:hAnsi="Times New Roman" w:cs="Times New Roman"/>
          <w:b/>
          <w:sz w:val="28"/>
          <w:szCs w:val="28"/>
          <w:lang w:val="fr-FR"/>
        </w:rPr>
      </w:pPr>
    </w:p>
    <w:p w:rsidR="00D45F37" w:rsidRPr="00D45F37" w:rsidRDefault="00D45F37" w:rsidP="00D45F37">
      <w:pPr>
        <w:widowControl w:val="0"/>
        <w:shd w:val="clear" w:color="auto" w:fill="FFFFFF"/>
        <w:autoSpaceDE w:val="0"/>
        <w:autoSpaceDN w:val="0"/>
        <w:adjustRightInd w:val="0"/>
        <w:spacing w:after="120" w:line="300" w:lineRule="auto"/>
        <w:ind w:left="397"/>
        <w:jc w:val="both"/>
        <w:rPr>
          <w:rFonts w:ascii="Times New Roman" w:hAnsi="Times New Roman" w:cs="Times New Roman"/>
          <w:b/>
          <w:sz w:val="28"/>
          <w:szCs w:val="28"/>
          <w:lang w:val="fr-FR"/>
        </w:rPr>
      </w:pPr>
      <w:r>
        <w:rPr>
          <w:rFonts w:ascii="Times New Roman" w:hAnsi="Times New Roman" w:cs="Times New Roman"/>
          <w:b/>
          <w:sz w:val="28"/>
          <w:szCs w:val="28"/>
          <w:lang w:val="fr-FR"/>
        </w:rPr>
        <w:t>Document déclancheur</w:t>
      </w:r>
    </w:p>
    <w:p w:rsidR="00D45F37" w:rsidRPr="00D45F37" w:rsidRDefault="00D45F37" w:rsidP="00D45F37">
      <w:pPr>
        <w:spacing w:after="0"/>
        <w:rPr>
          <w:rFonts w:ascii="Times New Roman" w:hAnsi="Times New Roman" w:cs="Times New Roman"/>
          <w:b/>
          <w:sz w:val="28"/>
          <w:szCs w:val="28"/>
          <w:lang w:val="fr-FR"/>
        </w:rPr>
      </w:pPr>
    </w:p>
    <w:p w:rsidR="00D45F37" w:rsidRPr="00C23AB0" w:rsidRDefault="00D45F37" w:rsidP="00D45F37">
      <w:pPr>
        <w:jc w:val="both"/>
        <w:rPr>
          <w:rFonts w:ascii="Times New Roman" w:hAnsi="Times New Roman" w:cs="Times New Roman"/>
          <w:b/>
          <w:i/>
          <w:sz w:val="28"/>
          <w:szCs w:val="28"/>
          <w:lang w:val="fr-FR"/>
        </w:rPr>
      </w:pPr>
      <w:r w:rsidRPr="00C23AB0">
        <w:rPr>
          <w:rFonts w:ascii="Times New Roman" w:hAnsi="Times New Roman" w:cs="Times New Roman"/>
          <w:b/>
          <w:i/>
          <w:sz w:val="28"/>
          <w:szCs w:val="28"/>
          <w:lang w:val="fr-FR"/>
        </w:rPr>
        <w:t xml:space="preserve">Ensemble contre la pauvreté </w:t>
      </w:r>
    </w:p>
    <w:p w:rsidR="00D45F37" w:rsidRPr="00C23AB0" w:rsidRDefault="00D45F37" w:rsidP="00D45F37">
      <w:pPr>
        <w:jc w:val="both"/>
        <w:rPr>
          <w:rFonts w:ascii="Times New Roman" w:hAnsi="Times New Roman" w:cs="Times New Roman"/>
          <w:i/>
          <w:sz w:val="28"/>
          <w:szCs w:val="28"/>
          <w:lang w:val="fr-FR"/>
        </w:rPr>
      </w:pPr>
      <w:r w:rsidRPr="00C23AB0">
        <w:rPr>
          <w:rFonts w:ascii="Times New Roman" w:hAnsi="Times New Roman" w:cs="Times New Roman"/>
          <w:i/>
          <w:sz w:val="28"/>
          <w:szCs w:val="28"/>
          <w:lang w:val="fr-FR"/>
        </w:rPr>
        <w:t xml:space="preserve">En France, près de 10 personnes sur 100 vivent dans la misère. Les aider, c’est donner de l’argent, de la nourriture ou des vêtements. C’est aussi donner son temps et être attentif, comme l’explique Chantal Consolini. Elle dirige Tapori-International, un mouvement d’amitié entre les enfants du monde entier. De quoi souffrent le plus les enfants pauvres ? Du regard des autres. Pour les enfants pauvres que nous avons rencontrés, le plus important à l’école, c’est d’abord d’avoir des amis. L’amitié est une bonne manière de lutter contre la misère. Que peut-on faire?      </w:t>
      </w:r>
    </w:p>
    <w:p w:rsidR="0009538F" w:rsidRPr="00D45F37" w:rsidRDefault="0009538F" w:rsidP="00D45F37">
      <w:pPr>
        <w:jc w:val="both"/>
        <w:rPr>
          <w:rFonts w:ascii="Times New Roman" w:hAnsi="Times New Roman" w:cs="Times New Roman"/>
          <w:lang w:val="fr-FR"/>
        </w:rPr>
      </w:pPr>
    </w:p>
    <w:sectPr w:rsidR="0009538F" w:rsidRPr="00D45F37" w:rsidSect="00D45F37">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7D76"/>
    <w:multiLevelType w:val="hybridMultilevel"/>
    <w:tmpl w:val="F2764DE6"/>
    <w:lvl w:ilvl="0" w:tplc="2C08A254">
      <w:start w:val="1"/>
      <w:numFmt w:val="bullet"/>
      <w:lvlText w:val=""/>
      <w:lvlJc w:val="left"/>
      <w:pPr>
        <w:tabs>
          <w:tab w:val="num" w:pos="284"/>
        </w:tabs>
        <w:ind w:left="454" w:hanging="284"/>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10540A5E"/>
    <w:multiLevelType w:val="hybridMultilevel"/>
    <w:tmpl w:val="C01A4E04"/>
    <w:lvl w:ilvl="0" w:tplc="F0C4105A">
      <w:start w:val="1"/>
      <w:numFmt w:val="bullet"/>
      <w:lvlText w:val="•"/>
      <w:lvlJc w:val="left"/>
      <w:pPr>
        <w:tabs>
          <w:tab w:val="num" w:pos="397"/>
        </w:tabs>
        <w:ind w:left="397" w:hanging="39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45F37"/>
    <w:rsid w:val="0009538F"/>
    <w:rsid w:val="00302236"/>
    <w:rsid w:val="00A77B07"/>
    <w:rsid w:val="00C0518B"/>
    <w:rsid w:val="00C23AB0"/>
    <w:rsid w:val="00C40BBC"/>
    <w:rsid w:val="00D45F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1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894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222</Words>
  <Characters>1266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2017-09-22T09:03:00Z</dcterms:created>
  <dcterms:modified xsi:type="dcterms:W3CDTF">2017-09-22T09:21:00Z</dcterms:modified>
</cp:coreProperties>
</file>